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7D224" w14:textId="789D227B" w:rsidR="00A830E4" w:rsidRDefault="00A830E4" w:rsidP="00A830E4">
      <w:pPr>
        <w:spacing w:after="0" w:line="420" w:lineRule="atLeast"/>
        <w:outlineLvl w:val="1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830E4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  <w:t>Thanksgiving for financial help for education</w:t>
      </w:r>
    </w:p>
    <w:p w14:paraId="7B521184" w14:textId="77777777" w:rsidR="00A830E4" w:rsidRDefault="00A830E4" w:rsidP="00A830E4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6D5FD48A" w14:textId="77777777" w:rsidR="00A830E4" w:rsidRDefault="00A830E4" w:rsidP="00A830E4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6BA96B3D" w14:textId="77777777" w:rsidR="00A830E4" w:rsidRDefault="00A830E4" w:rsidP="00A830E4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>
        <w:rPr>
          <w:rFonts w:ascii="Roboto" w:eastAsia="Times New Roman" w:hAnsi="Roboto" w:cs="Times New Roman"/>
          <w:b/>
          <w:bCs/>
          <w:color w:val="1F1F1F"/>
          <w:kern w:val="0"/>
          <w:sz w:val="27"/>
          <w:szCs w:val="27"/>
          <w:lang w:eastAsia="en-IN"/>
          <w14:ligatures w14:val="none"/>
        </w:rPr>
        <w:t>Barsha</w:t>
      </w:r>
      <w:r w:rsidRPr="00A830E4">
        <w:rPr>
          <w:rFonts w:ascii="Roboto" w:eastAsia="Times New Roman" w:hAnsi="Roboto" w:cs="Times New Roman"/>
          <w:b/>
          <w:bCs/>
          <w:color w:val="1F1F1F"/>
          <w:kern w:val="0"/>
          <w:sz w:val="27"/>
          <w:szCs w:val="27"/>
          <w:lang w:eastAsia="en-IN"/>
          <w14:ligatures w14:val="none"/>
        </w:rPr>
        <w:t xml:space="preserve"> Halder</w:t>
      </w:r>
      <w:r w:rsidRPr="00A830E4">
        <w:rPr>
          <w:rFonts w:ascii="Roboto" w:eastAsia="Times New Roman" w:hAnsi="Roboto" w:cs="Times New Roman"/>
          <w:b/>
          <w:bCs/>
          <w:color w:val="5F6368"/>
          <w:kern w:val="0"/>
          <w:sz w:val="27"/>
          <w:szCs w:val="27"/>
          <w:lang w:eastAsia="en-IN"/>
          <w14:ligatures w14:val="none"/>
        </w:rPr>
        <w:t> </w:t>
      </w:r>
      <w:r w:rsidRPr="00A830E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</w:p>
    <w:p w14:paraId="2CD814A7" w14:textId="77777777" w:rsidR="00A830E4" w:rsidRDefault="00A830E4" w:rsidP="00A830E4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774D11E6" w14:textId="5D84059C" w:rsidR="00A830E4" w:rsidRDefault="00A830E4" w:rsidP="00A830E4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830E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Respected Srijan realty </w:t>
      </w:r>
      <w:proofErr w:type="spellStart"/>
      <w:r w:rsidRPr="00A830E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Pvt.</w:t>
      </w:r>
      <w:proofErr w:type="spellEnd"/>
      <w:r w:rsidRPr="00A830E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Ltd,</w:t>
      </w:r>
    </w:p>
    <w:p w14:paraId="32BB05F9" w14:textId="77777777" w:rsidR="00A830E4" w:rsidRPr="00A830E4" w:rsidRDefault="00A830E4" w:rsidP="00A830E4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62B4A5E1" w14:textId="77777777" w:rsidR="00A830E4" w:rsidRPr="00A830E4" w:rsidRDefault="00A830E4" w:rsidP="00A830E4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830E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With due respect I am Barsha </w:t>
      </w:r>
      <w:proofErr w:type="spellStart"/>
      <w:proofErr w:type="gramStart"/>
      <w:r w:rsidRPr="00A830E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Halder,a</w:t>
      </w:r>
      <w:proofErr w:type="spellEnd"/>
      <w:proofErr w:type="gramEnd"/>
      <w:r w:rsidRPr="00A830E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student of class XII of </w:t>
      </w:r>
      <w:proofErr w:type="spellStart"/>
      <w:r w:rsidRPr="00A830E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Raidighi</w:t>
      </w:r>
      <w:proofErr w:type="spellEnd"/>
      <w:r w:rsidRPr="00A830E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S.C.K. High </w:t>
      </w:r>
      <w:proofErr w:type="spellStart"/>
      <w:r w:rsidRPr="00A830E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School.l</w:t>
      </w:r>
      <w:proofErr w:type="spellEnd"/>
      <w:r w:rsidRPr="00A830E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am writing to express my genuine gratitude and sincere thanks to you for sponsoring my studies.</w:t>
      </w:r>
    </w:p>
    <w:p w14:paraId="474C965C" w14:textId="77777777" w:rsidR="00A830E4" w:rsidRPr="00A830E4" w:rsidRDefault="00A830E4" w:rsidP="00A830E4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830E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Now I am studying in science </w:t>
      </w:r>
      <w:proofErr w:type="spellStart"/>
      <w:proofErr w:type="gramStart"/>
      <w:r w:rsidRPr="00A830E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stream.The</w:t>
      </w:r>
      <w:proofErr w:type="spellEnd"/>
      <w:proofErr w:type="gramEnd"/>
      <w:r w:rsidRPr="00A830E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financial aid you provided has made it easy for me to pursue my studies well. For that I'm also concentrate more on my studies.</w:t>
      </w:r>
    </w:p>
    <w:p w14:paraId="6031174B" w14:textId="77777777" w:rsidR="00A830E4" w:rsidRPr="00A830E4" w:rsidRDefault="00A830E4" w:rsidP="00A830E4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830E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I express my gratitude to all of MUKTI team and </w:t>
      </w:r>
      <w:proofErr w:type="spellStart"/>
      <w:r w:rsidRPr="00A830E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specialy</w:t>
      </w:r>
      <w:proofErr w:type="spellEnd"/>
      <w:r w:rsidRPr="00A830E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my </w:t>
      </w:r>
      <w:proofErr w:type="spellStart"/>
      <w:r w:rsidRPr="00A830E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sponser</w:t>
      </w:r>
      <w:proofErr w:type="spellEnd"/>
      <w:r w:rsidRPr="00A830E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A830E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srijan</w:t>
      </w:r>
      <w:proofErr w:type="spellEnd"/>
      <w:r w:rsidRPr="00A830E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realty Pvt Ltd.</w:t>
      </w:r>
    </w:p>
    <w:p w14:paraId="56578A36" w14:textId="77777777" w:rsidR="00A830E4" w:rsidRPr="00A830E4" w:rsidRDefault="00A830E4" w:rsidP="00A830E4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830E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Thank you again for all your kindness and </w:t>
      </w:r>
      <w:proofErr w:type="spellStart"/>
      <w:proofErr w:type="gramStart"/>
      <w:r w:rsidRPr="00A830E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assistance.You</w:t>
      </w:r>
      <w:proofErr w:type="spellEnd"/>
      <w:proofErr w:type="gramEnd"/>
      <w:r w:rsidRPr="00A830E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can be sure </w:t>
      </w:r>
      <w:proofErr w:type="spellStart"/>
      <w:r w:rsidRPr="00A830E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l'll</w:t>
      </w:r>
      <w:proofErr w:type="spellEnd"/>
      <w:r w:rsidRPr="00A830E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use this scholarship correctly, study very hard and get </w:t>
      </w:r>
      <w:proofErr w:type="spellStart"/>
      <w:r w:rsidRPr="00A830E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success.Your</w:t>
      </w:r>
      <w:proofErr w:type="spellEnd"/>
      <w:r w:rsidRPr="00A830E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kind favour motivates me to help others in need, and </w:t>
      </w:r>
      <w:proofErr w:type="spellStart"/>
      <w:r w:rsidRPr="00A830E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l'll</w:t>
      </w:r>
      <w:proofErr w:type="spellEnd"/>
      <w:r w:rsidRPr="00A830E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do so in future.</w:t>
      </w:r>
    </w:p>
    <w:p w14:paraId="775E1E05" w14:textId="77777777" w:rsidR="00A830E4" w:rsidRPr="00A830E4" w:rsidRDefault="00A830E4" w:rsidP="00A830E4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70B28EF0" w14:textId="77777777" w:rsidR="00A830E4" w:rsidRPr="00A830E4" w:rsidRDefault="00A830E4" w:rsidP="00A830E4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830E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Sincerely </w:t>
      </w:r>
    </w:p>
    <w:p w14:paraId="0D228766" w14:textId="77777777" w:rsidR="00A830E4" w:rsidRPr="00A830E4" w:rsidRDefault="00A830E4" w:rsidP="00A830E4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830E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Barsha Halder</w:t>
      </w:r>
    </w:p>
    <w:p w14:paraId="00B1116D" w14:textId="77777777" w:rsidR="00A830E4" w:rsidRPr="00A830E4" w:rsidRDefault="00A830E4" w:rsidP="00A830E4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830E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Lot No.23,</w:t>
      </w:r>
    </w:p>
    <w:p w14:paraId="23F62D02" w14:textId="77777777" w:rsidR="00A830E4" w:rsidRPr="00A830E4" w:rsidRDefault="00A830E4" w:rsidP="00A830E4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830E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South 24 Parganas,</w:t>
      </w:r>
    </w:p>
    <w:p w14:paraId="5C0B071E" w14:textId="77777777" w:rsidR="006C08E6" w:rsidRPr="00A830E4" w:rsidRDefault="006C08E6" w:rsidP="00A830E4"/>
    <w:sectPr w:rsidR="006C08E6" w:rsidRPr="00A830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EE"/>
    <w:rsid w:val="001C29EE"/>
    <w:rsid w:val="002E0F26"/>
    <w:rsid w:val="006C08E6"/>
    <w:rsid w:val="008C7A2E"/>
    <w:rsid w:val="00901429"/>
    <w:rsid w:val="00A830E4"/>
    <w:rsid w:val="00BD5D63"/>
    <w:rsid w:val="00E1210F"/>
    <w:rsid w:val="00ED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EB367"/>
  <w15:chartTrackingRefBased/>
  <w15:docId w15:val="{A6B63939-9F51-46AD-81D0-252BABB8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121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E121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210F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1210F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E1210F"/>
  </w:style>
  <w:style w:type="character" w:customStyle="1" w:styleId="gd">
    <w:name w:val="gd"/>
    <w:basedOn w:val="DefaultParagraphFont"/>
    <w:rsid w:val="00E1210F"/>
  </w:style>
  <w:style w:type="character" w:customStyle="1" w:styleId="go">
    <w:name w:val="go"/>
    <w:basedOn w:val="DefaultParagraphFont"/>
    <w:rsid w:val="00E1210F"/>
  </w:style>
  <w:style w:type="character" w:customStyle="1" w:styleId="g3">
    <w:name w:val="g3"/>
    <w:basedOn w:val="DefaultParagraphFont"/>
    <w:rsid w:val="00E1210F"/>
  </w:style>
  <w:style w:type="character" w:customStyle="1" w:styleId="hb">
    <w:name w:val="hb"/>
    <w:basedOn w:val="DefaultParagraphFont"/>
    <w:rsid w:val="00E1210F"/>
  </w:style>
  <w:style w:type="character" w:customStyle="1" w:styleId="g2">
    <w:name w:val="g2"/>
    <w:basedOn w:val="DefaultParagraphFont"/>
    <w:rsid w:val="00E1210F"/>
  </w:style>
  <w:style w:type="character" w:styleId="Hyperlink">
    <w:name w:val="Hyperlink"/>
    <w:basedOn w:val="DefaultParagraphFont"/>
    <w:uiPriority w:val="99"/>
    <w:unhideWhenUsed/>
    <w:rsid w:val="00E121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2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104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67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56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8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3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7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51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74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70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4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92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30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8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54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68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02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52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97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0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34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35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06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1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6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1390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8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41805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6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91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45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57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7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40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5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86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360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0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79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2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65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079042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497671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861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99861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071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19963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359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448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228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430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8315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9531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349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205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042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2366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9925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3065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3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8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1525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7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81823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7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25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52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1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50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21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4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149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552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073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318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18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7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59949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43324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048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067835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5800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8975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186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273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635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5756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93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8870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5904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0141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955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6060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5866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9601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3624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903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402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5505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8684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5807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4418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7337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32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9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6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0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739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7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61092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7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56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70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1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9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1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4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96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60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46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819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666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173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920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55279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728744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3564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59590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190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99865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6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12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524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0936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3187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7125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4889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8709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9894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6953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347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9515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292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4414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3952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357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37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3768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3312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7868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915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 BARMAN</dc:creator>
  <cp:keywords/>
  <dc:description/>
  <cp:lastModifiedBy>PAMPA BARMAN</cp:lastModifiedBy>
  <cp:revision>3</cp:revision>
  <dcterms:created xsi:type="dcterms:W3CDTF">2023-08-05T06:53:00Z</dcterms:created>
  <dcterms:modified xsi:type="dcterms:W3CDTF">2023-08-05T07:01:00Z</dcterms:modified>
</cp:coreProperties>
</file>